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71D" w:rsidRDefault="0060171D" w:rsidP="00446A6C">
      <w:pPr>
        <w:pStyle w:val="Textkrper"/>
        <w:rPr>
          <w:bCs w:val="0"/>
          <w:sz w:val="24"/>
        </w:rPr>
      </w:pPr>
      <w:r>
        <w:rPr>
          <w:bCs w:val="0"/>
          <w:sz w:val="24"/>
        </w:rPr>
        <w:t>MH-3: New pressure transmitter for mobile working machines</w:t>
      </w:r>
    </w:p>
    <w:p w:rsidR="0060171D" w:rsidRDefault="0060171D" w:rsidP="009E4A88">
      <w:pPr>
        <w:pStyle w:val="Textkrper"/>
        <w:rPr>
          <w:bCs w:val="0"/>
          <w:sz w:val="24"/>
        </w:rPr>
      </w:pPr>
    </w:p>
    <w:p w:rsidR="009A0578" w:rsidRDefault="000C2AFC" w:rsidP="009E4A88">
      <w:pPr>
        <w:pStyle w:val="Textkrper"/>
      </w:pPr>
      <w:r>
        <w:t>Klingenberg, October</w:t>
      </w:r>
      <w:r w:rsidR="00B02416">
        <w:t xml:space="preserve"> 2015. </w:t>
      </w:r>
    </w:p>
    <w:p w:rsidR="009E4A88" w:rsidRDefault="009E4A88" w:rsidP="009E4A88">
      <w:pPr>
        <w:pStyle w:val="Textkrper"/>
      </w:pPr>
      <w:r>
        <w:t xml:space="preserve">WIKA's new OEM pressure transmitter for mobile working machines, model MH-3, features more powerful electronics. In addition, the </w:t>
      </w:r>
      <w:r w:rsidR="00497F40">
        <w:t>follow-up model</w:t>
      </w:r>
      <w:r>
        <w:t xml:space="preserve"> to the successful MH-2 offers the possibility of signal </w:t>
      </w:r>
      <w:r w:rsidR="00F71FF1">
        <w:t xml:space="preserve">clamping </w:t>
      </w:r>
      <w:r>
        <w:t>and has a diagnostic function.</w:t>
      </w:r>
    </w:p>
    <w:p w:rsidR="009E4A88" w:rsidRDefault="009E4A88" w:rsidP="009E4A88">
      <w:pPr>
        <w:pStyle w:val="Textkrper"/>
      </w:pPr>
    </w:p>
    <w:p w:rsidR="002F39F5" w:rsidRDefault="00DF34D7" w:rsidP="009E4A88">
      <w:pPr>
        <w:pStyle w:val="Textkrper"/>
        <w:rPr>
          <w:b w:val="0"/>
        </w:rPr>
      </w:pPr>
      <w:r>
        <w:rPr>
          <w:b w:val="0"/>
        </w:rPr>
        <w:t xml:space="preserve">Using the signal </w:t>
      </w:r>
      <w:r w:rsidR="00F71FF1">
        <w:rPr>
          <w:b w:val="0"/>
        </w:rPr>
        <w:t>clamping</w:t>
      </w:r>
      <w:r>
        <w:rPr>
          <w:b w:val="0"/>
        </w:rPr>
        <w:t>, pressure spikes, which can be generated by fast-acting valves, for example, are clipped and thus faults in the machine are prevented. With the diagnostic function, faults can be detected based on a defined output signal.</w:t>
      </w:r>
    </w:p>
    <w:p w:rsidR="00646710" w:rsidRDefault="00646710" w:rsidP="009E4A88">
      <w:pPr>
        <w:pStyle w:val="Textkrper"/>
        <w:rPr>
          <w:b w:val="0"/>
        </w:rPr>
      </w:pPr>
    </w:p>
    <w:p w:rsidR="009B5D90" w:rsidRDefault="002F39F5" w:rsidP="009E4A88">
      <w:pPr>
        <w:pStyle w:val="Textkrper"/>
        <w:rPr>
          <w:b w:val="0"/>
        </w:rPr>
      </w:pPr>
      <w:r>
        <w:rPr>
          <w:b w:val="0"/>
        </w:rPr>
        <w:t xml:space="preserve">The new MH-3 offers the “look and feel” of its predecessor and also its exceptional robustness. With its highly resistant PBT case, the instrument withstands vibrations, pressure spikes (CDS system) and temperature shocks. The sensor of the hermetically welded, thin-film measuring cell has been designed for measuring ranges of </w:t>
      </w:r>
    </w:p>
    <w:p w:rsidR="002F39F5" w:rsidRDefault="002F39F5" w:rsidP="009E4A88">
      <w:pPr>
        <w:pStyle w:val="Textkrper"/>
        <w:rPr>
          <w:b w:val="0"/>
        </w:rPr>
      </w:pPr>
      <w:r>
        <w:rPr>
          <w:b w:val="0"/>
        </w:rPr>
        <w:t xml:space="preserve">0 ... 40 bar to 0 ... 600 bar. It measures, with long-term stability and resistance against load cycling, to an accuracy of </w:t>
      </w:r>
      <w:r w:rsidR="00F71FF1" w:rsidRPr="0026546E">
        <w:rPr>
          <w:b w:val="0"/>
        </w:rPr>
        <w:t>1.0</w:t>
      </w:r>
      <w:r w:rsidRPr="0026546E">
        <w:rPr>
          <w:b w:val="0"/>
        </w:rPr>
        <w:t xml:space="preserve"> % </w:t>
      </w:r>
      <w:r>
        <w:rPr>
          <w:b w:val="0"/>
        </w:rPr>
        <w:t>of span.</w:t>
      </w:r>
    </w:p>
    <w:p w:rsidR="00F151F7" w:rsidRDefault="00F151F7" w:rsidP="009E4A88">
      <w:pPr>
        <w:pStyle w:val="Textkrper"/>
        <w:rPr>
          <w:b w:val="0"/>
        </w:rPr>
      </w:pPr>
    </w:p>
    <w:p w:rsidR="00B02416" w:rsidRPr="00DD4130" w:rsidRDefault="00B02416">
      <w:pPr>
        <w:pStyle w:val="Textkrper"/>
        <w:rPr>
          <w:b w:val="0"/>
        </w:rPr>
      </w:pPr>
    </w:p>
    <w:p w:rsidR="00B02416" w:rsidRPr="00DD4130" w:rsidRDefault="00B02416">
      <w:pPr>
        <w:pStyle w:val="Textkrper"/>
        <w:rPr>
          <w:b w:val="0"/>
        </w:rPr>
      </w:pPr>
    </w:p>
    <w:p w:rsidR="00B02416" w:rsidRPr="00DD4130" w:rsidRDefault="00B02416">
      <w:pPr>
        <w:pStyle w:val="Textkrper"/>
        <w:rPr>
          <w:b w:val="0"/>
        </w:rPr>
      </w:pPr>
      <w:r>
        <w:rPr>
          <w:b w:val="0"/>
        </w:rPr>
        <w:t xml:space="preserve">Number of characters: </w:t>
      </w:r>
      <w:r w:rsidR="0026546E">
        <w:rPr>
          <w:b w:val="0"/>
        </w:rPr>
        <w:t>955</w:t>
      </w:r>
    </w:p>
    <w:p w:rsidR="00B02416" w:rsidRPr="00DD4130" w:rsidRDefault="00B02416">
      <w:pPr>
        <w:rPr>
          <w:rFonts w:cs="Arial"/>
          <w:position w:val="6"/>
          <w:sz w:val="22"/>
          <w:szCs w:val="22"/>
        </w:rPr>
      </w:pPr>
      <w:r>
        <w:rPr>
          <w:rFonts w:cs="Arial"/>
          <w:position w:val="6"/>
          <w:sz w:val="22"/>
          <w:szCs w:val="22"/>
        </w:rPr>
        <w:t>Key word: MH-3</w:t>
      </w:r>
    </w:p>
    <w:p w:rsidR="00B02416" w:rsidRDefault="00B02416">
      <w:pPr>
        <w:pStyle w:val="Textkrper"/>
        <w:rPr>
          <w:b w:val="0"/>
          <w:sz w:val="20"/>
        </w:rPr>
      </w:pPr>
    </w:p>
    <w:p w:rsidR="00B02416" w:rsidRDefault="00B02416">
      <w:pPr>
        <w:ind w:right="480"/>
        <w:rPr>
          <w:rFonts w:cs="Arial"/>
          <w:b/>
          <w:position w:val="6"/>
        </w:rPr>
      </w:pPr>
    </w:p>
    <w:p w:rsidR="009A0578" w:rsidRDefault="009A0578">
      <w:pPr>
        <w:ind w:right="480"/>
        <w:rPr>
          <w:rFonts w:cs="Arial"/>
          <w:b/>
          <w:position w:val="6"/>
        </w:rPr>
      </w:pPr>
    </w:p>
    <w:p w:rsidR="009A0578" w:rsidRDefault="009A0578">
      <w:pPr>
        <w:ind w:right="480"/>
        <w:rPr>
          <w:rFonts w:cs="Arial"/>
          <w:b/>
          <w:position w:val="6"/>
        </w:rPr>
      </w:pPr>
    </w:p>
    <w:p w:rsidR="009A0578" w:rsidRDefault="009A0578">
      <w:pPr>
        <w:ind w:right="480"/>
        <w:rPr>
          <w:rFonts w:cs="Arial"/>
          <w:b/>
          <w:position w:val="6"/>
        </w:rPr>
      </w:pPr>
    </w:p>
    <w:p w:rsidR="009A0578" w:rsidRDefault="009A0578">
      <w:pPr>
        <w:ind w:right="480"/>
        <w:rPr>
          <w:rFonts w:cs="Arial"/>
          <w:b/>
          <w:position w:val="6"/>
        </w:rPr>
      </w:pPr>
    </w:p>
    <w:p w:rsidR="009A0578" w:rsidRDefault="009A0578">
      <w:pPr>
        <w:ind w:right="480"/>
        <w:rPr>
          <w:rFonts w:cs="Arial"/>
          <w:b/>
          <w:position w:val="6"/>
        </w:rPr>
      </w:pPr>
    </w:p>
    <w:p w:rsidR="009A0578" w:rsidRDefault="009A0578">
      <w:pPr>
        <w:ind w:right="480"/>
        <w:rPr>
          <w:rFonts w:cs="Arial"/>
          <w:b/>
          <w:position w:val="6"/>
        </w:rPr>
      </w:pPr>
    </w:p>
    <w:p w:rsidR="009A0578" w:rsidRDefault="009A0578">
      <w:pPr>
        <w:ind w:right="480"/>
        <w:rPr>
          <w:rFonts w:cs="Arial"/>
          <w:b/>
          <w:position w:val="6"/>
        </w:rPr>
      </w:pPr>
    </w:p>
    <w:p w:rsidR="009A0578" w:rsidRDefault="009A0578">
      <w:pPr>
        <w:ind w:right="480"/>
        <w:rPr>
          <w:rFonts w:cs="Arial"/>
          <w:b/>
          <w:position w:val="6"/>
        </w:rPr>
      </w:pPr>
    </w:p>
    <w:p w:rsidR="009A0578" w:rsidRDefault="009A0578">
      <w:pPr>
        <w:ind w:right="480"/>
        <w:rPr>
          <w:rFonts w:cs="Arial"/>
          <w:b/>
          <w:position w:val="6"/>
        </w:rPr>
      </w:pPr>
    </w:p>
    <w:p w:rsidR="009B5D90" w:rsidRDefault="009B5D90">
      <w:pPr>
        <w:ind w:right="480"/>
        <w:rPr>
          <w:rFonts w:cs="Arial"/>
          <w:b/>
          <w:position w:val="6"/>
        </w:rPr>
      </w:pPr>
    </w:p>
    <w:p w:rsidR="00B02416" w:rsidRDefault="00B02416">
      <w:pPr>
        <w:ind w:right="480"/>
        <w:rPr>
          <w:rFonts w:cs="Arial"/>
          <w:b/>
          <w:position w:val="6"/>
        </w:rPr>
      </w:pPr>
    </w:p>
    <w:p w:rsidR="00B02416" w:rsidRDefault="00B02416">
      <w:r>
        <w:rPr>
          <w:b/>
          <w:bCs/>
        </w:rPr>
        <w:t>Manufacturer:</w:t>
      </w:r>
    </w:p>
    <w:p w:rsidR="00B02416" w:rsidRPr="0026546E" w:rsidRDefault="00B02416">
      <w:pPr>
        <w:rPr>
          <w:lang w:val="de-DE"/>
        </w:rPr>
      </w:pPr>
      <w:r>
        <w:t xml:space="preserve">WIKA Alexander Wiegand SE &amp; Co. </w:t>
      </w:r>
      <w:r w:rsidRPr="0026546E">
        <w:rPr>
          <w:lang w:val="de-DE"/>
        </w:rPr>
        <w:t>KG</w:t>
      </w:r>
    </w:p>
    <w:p w:rsidR="00B02416" w:rsidRPr="005B470B" w:rsidRDefault="00B02416">
      <w:pPr>
        <w:rPr>
          <w:lang w:val="de-DE"/>
        </w:rPr>
      </w:pPr>
      <w:r w:rsidRPr="0026546E">
        <w:rPr>
          <w:lang w:val="de-DE"/>
        </w:rPr>
        <w:t>Alexander-Wie</w:t>
      </w:r>
      <w:r w:rsidRPr="005B470B">
        <w:rPr>
          <w:lang w:val="de-DE"/>
        </w:rPr>
        <w:t>gand-Straße 30</w:t>
      </w:r>
    </w:p>
    <w:p w:rsidR="00B02416" w:rsidRPr="005B470B" w:rsidRDefault="00B02416">
      <w:pPr>
        <w:rPr>
          <w:lang w:val="de-DE"/>
        </w:rPr>
      </w:pPr>
      <w:r w:rsidRPr="005B470B">
        <w:rPr>
          <w:lang w:val="de-DE"/>
        </w:rPr>
        <w:t>63911 Klingenberg/Germany</w:t>
      </w:r>
    </w:p>
    <w:p w:rsidR="00B02416" w:rsidRDefault="00B02416">
      <w:pPr>
        <w:tabs>
          <w:tab w:val="left" w:pos="754"/>
          <w:tab w:val="left" w:pos="993"/>
        </w:tabs>
      </w:pPr>
      <w:r>
        <w:t>Tel. +49 9372 132-0</w:t>
      </w:r>
    </w:p>
    <w:p w:rsidR="00B02416" w:rsidRDefault="00B02416">
      <w:pPr>
        <w:tabs>
          <w:tab w:val="left" w:pos="754"/>
          <w:tab w:val="left" w:pos="993"/>
        </w:tabs>
      </w:pPr>
      <w:r>
        <w:t>Fax +49 9372 132-406</w:t>
      </w:r>
    </w:p>
    <w:p w:rsidR="00B02416" w:rsidRDefault="00B02416">
      <w:pPr>
        <w:tabs>
          <w:tab w:val="left" w:pos="754"/>
          <w:tab w:val="left" w:pos="993"/>
        </w:tabs>
        <w:rPr>
          <w:u w:val="single"/>
        </w:rPr>
      </w:pPr>
      <w:r>
        <w:t>vertrieb@wika.com</w:t>
      </w:r>
    </w:p>
    <w:p w:rsidR="00B02416" w:rsidRDefault="000C2AFC">
      <w:pPr>
        <w:tabs>
          <w:tab w:val="left" w:pos="754"/>
          <w:tab w:val="left" w:pos="993"/>
        </w:tabs>
        <w:rPr>
          <w:rFonts w:ascii="Times New Roman" w:hAnsi="Times New Roman"/>
        </w:rPr>
      </w:pPr>
      <w:hyperlink r:id="rId7" w:history="1">
        <w:r w:rsidR="00C3155A">
          <w:rPr>
            <w:rStyle w:val="Hyperlink"/>
            <w:rFonts w:cs="Arial"/>
          </w:rPr>
          <w:t>www.wika.de</w:t>
        </w:r>
      </w:hyperlink>
    </w:p>
    <w:p w:rsidR="00B02416" w:rsidRDefault="00B02416">
      <w:pPr>
        <w:tabs>
          <w:tab w:val="left" w:pos="993"/>
        </w:tabs>
        <w:rPr>
          <w:rFonts w:cs="Arial"/>
          <w:b/>
        </w:rPr>
      </w:pPr>
    </w:p>
    <w:p w:rsidR="00B02416" w:rsidRDefault="00B02416">
      <w:pPr>
        <w:rPr>
          <w:color w:val="000000"/>
          <w:szCs w:val="22"/>
        </w:rPr>
      </w:pPr>
      <w:r>
        <w:rPr>
          <w:b/>
        </w:rPr>
        <w:lastRenderedPageBreak/>
        <w:t>WIKA company photograph:</w:t>
      </w:r>
    </w:p>
    <w:p w:rsidR="00B02416" w:rsidRPr="00A33ADF" w:rsidRDefault="00A33ADF">
      <w:pPr>
        <w:pStyle w:val="Kopfzeile"/>
        <w:tabs>
          <w:tab w:val="clear" w:pos="4536"/>
          <w:tab w:val="clear" w:pos="9072"/>
        </w:tabs>
        <w:rPr>
          <w:b/>
        </w:rPr>
      </w:pPr>
      <w:r>
        <w:t>New WIKA pressure transmitter for mobile working machines, MH-3</w:t>
      </w:r>
    </w:p>
    <w:p w:rsidR="00A33ADF" w:rsidRDefault="00A33ADF">
      <w:pPr>
        <w:pStyle w:val="Kopfzeile"/>
        <w:tabs>
          <w:tab w:val="clear" w:pos="4536"/>
          <w:tab w:val="clear" w:pos="9072"/>
        </w:tabs>
        <w:rPr>
          <w:b/>
        </w:rPr>
      </w:pPr>
    </w:p>
    <w:p w:rsidR="00A33ADF" w:rsidRDefault="00A33ADF">
      <w:pPr>
        <w:pStyle w:val="Kopfzeile"/>
        <w:tabs>
          <w:tab w:val="clear" w:pos="4536"/>
          <w:tab w:val="clear" w:pos="9072"/>
        </w:tabs>
        <w:rPr>
          <w:b/>
        </w:rPr>
      </w:pPr>
    </w:p>
    <w:p w:rsidR="009A0578" w:rsidRPr="001F5198" w:rsidRDefault="001F5198">
      <w:pPr>
        <w:pStyle w:val="Kopfzeile"/>
        <w:tabs>
          <w:tab w:val="clear" w:pos="4536"/>
          <w:tab w:val="clear" w:pos="9072"/>
        </w:tabs>
      </w:pPr>
      <w:r>
        <w:rPr>
          <w:noProof/>
          <w:lang w:val="de-DE" w:eastAsia="de-DE"/>
        </w:rPr>
        <w:drawing>
          <wp:inline distT="0" distB="0" distL="0" distR="0">
            <wp:extent cx="3214800" cy="2448000"/>
            <wp:effectExtent l="0" t="0" r="5080" b="0"/>
            <wp:docPr id="5" name="Grafik 5" descr="N:\Sales-Europe\06_Marketing\MS\02_Media\10_Presse_MAAN\02_Presseinformationen\2015\2_Bilder\PIC_NE_M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les-Europe\06_Marketing\MS\02_Media\10_Presse_MAAN\02_Presseinformationen\2015\2_Bilder\PIC_NE_MH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4800" cy="2448000"/>
                    </a:xfrm>
                    <a:prstGeom prst="rect">
                      <a:avLst/>
                    </a:prstGeom>
                    <a:noFill/>
                    <a:ln>
                      <a:noFill/>
                    </a:ln>
                  </pic:spPr>
                </pic:pic>
              </a:graphicData>
            </a:graphic>
          </wp:inline>
        </w:drawing>
      </w:r>
    </w:p>
    <w:p w:rsidR="00B02416" w:rsidRDefault="00B02416">
      <w:pPr>
        <w:pStyle w:val="Kopfzeile"/>
        <w:tabs>
          <w:tab w:val="clear" w:pos="4536"/>
          <w:tab w:val="clear" w:pos="9072"/>
        </w:tabs>
      </w:pPr>
    </w:p>
    <w:p w:rsidR="00A33ADF" w:rsidRDefault="00A33ADF">
      <w:pPr>
        <w:pStyle w:val="Kopfzeile"/>
        <w:tabs>
          <w:tab w:val="clear" w:pos="4536"/>
          <w:tab w:val="clear" w:pos="9072"/>
        </w:tabs>
      </w:pPr>
    </w:p>
    <w:p w:rsidR="00A33ADF" w:rsidRDefault="00A33ADF">
      <w:pPr>
        <w:pStyle w:val="Kopfzeile"/>
        <w:tabs>
          <w:tab w:val="clear" w:pos="4536"/>
          <w:tab w:val="clear" w:pos="9072"/>
        </w:tabs>
      </w:pPr>
    </w:p>
    <w:p w:rsidR="00A33ADF" w:rsidRDefault="00A33ADF">
      <w:pPr>
        <w:pStyle w:val="Kopfzeile"/>
        <w:tabs>
          <w:tab w:val="clear" w:pos="4536"/>
          <w:tab w:val="clear" w:pos="9072"/>
        </w:tabs>
      </w:pPr>
    </w:p>
    <w:p w:rsidR="00A33ADF" w:rsidRDefault="00A33ADF">
      <w:pPr>
        <w:pStyle w:val="Kopfzeile"/>
        <w:tabs>
          <w:tab w:val="clear" w:pos="4536"/>
          <w:tab w:val="clear" w:pos="9072"/>
        </w:tabs>
      </w:pPr>
    </w:p>
    <w:p w:rsidR="00A33ADF" w:rsidRDefault="00A33ADF">
      <w:pPr>
        <w:pStyle w:val="Kopfzeile"/>
        <w:tabs>
          <w:tab w:val="clear" w:pos="4536"/>
          <w:tab w:val="clear" w:pos="9072"/>
        </w:tabs>
      </w:pPr>
    </w:p>
    <w:p w:rsidR="00A33ADF" w:rsidRDefault="00A33ADF">
      <w:pPr>
        <w:pStyle w:val="Kopfzeile"/>
        <w:tabs>
          <w:tab w:val="clear" w:pos="4536"/>
          <w:tab w:val="clear" w:pos="9072"/>
        </w:tabs>
      </w:pPr>
    </w:p>
    <w:p w:rsidR="00A33ADF" w:rsidRDefault="00A33ADF">
      <w:pPr>
        <w:pStyle w:val="Kopfzeile"/>
        <w:tabs>
          <w:tab w:val="clear" w:pos="4536"/>
          <w:tab w:val="clear" w:pos="9072"/>
        </w:tabs>
      </w:pPr>
    </w:p>
    <w:p w:rsidR="00A33ADF" w:rsidRDefault="00A33ADF">
      <w:pPr>
        <w:pStyle w:val="Kopfzeile"/>
        <w:tabs>
          <w:tab w:val="clear" w:pos="4536"/>
          <w:tab w:val="clear" w:pos="9072"/>
        </w:tabs>
      </w:pPr>
    </w:p>
    <w:p w:rsidR="001F5198" w:rsidRDefault="001F5198">
      <w:pPr>
        <w:pStyle w:val="Kopfzeile"/>
        <w:tabs>
          <w:tab w:val="clear" w:pos="4536"/>
          <w:tab w:val="clear" w:pos="9072"/>
        </w:tabs>
      </w:pPr>
    </w:p>
    <w:p w:rsidR="001F5198" w:rsidRDefault="001F5198">
      <w:pPr>
        <w:pStyle w:val="Kopfzeile"/>
        <w:tabs>
          <w:tab w:val="clear" w:pos="4536"/>
          <w:tab w:val="clear" w:pos="9072"/>
        </w:tabs>
      </w:pPr>
    </w:p>
    <w:p w:rsidR="001F5198" w:rsidRDefault="001F5198">
      <w:pPr>
        <w:pStyle w:val="Kopfzeile"/>
        <w:tabs>
          <w:tab w:val="clear" w:pos="4536"/>
          <w:tab w:val="clear" w:pos="9072"/>
        </w:tabs>
      </w:pPr>
    </w:p>
    <w:p w:rsidR="001F5198" w:rsidRDefault="001F5198">
      <w:pPr>
        <w:pStyle w:val="Kopfzeile"/>
        <w:tabs>
          <w:tab w:val="clear" w:pos="4536"/>
          <w:tab w:val="clear" w:pos="9072"/>
        </w:tabs>
      </w:pPr>
    </w:p>
    <w:p w:rsidR="001F5198" w:rsidRDefault="001F5198">
      <w:pPr>
        <w:pStyle w:val="Kopfzeile"/>
        <w:tabs>
          <w:tab w:val="clear" w:pos="4536"/>
          <w:tab w:val="clear" w:pos="9072"/>
        </w:tabs>
      </w:pPr>
    </w:p>
    <w:p w:rsidR="001F5198" w:rsidRDefault="001F5198">
      <w:pPr>
        <w:pStyle w:val="Kopfzeile"/>
        <w:tabs>
          <w:tab w:val="clear" w:pos="4536"/>
          <w:tab w:val="clear" w:pos="9072"/>
        </w:tabs>
      </w:pPr>
    </w:p>
    <w:p w:rsidR="00A33ADF" w:rsidRDefault="00A33ADF">
      <w:pPr>
        <w:pStyle w:val="Kopfzeile"/>
        <w:tabs>
          <w:tab w:val="clear" w:pos="4536"/>
          <w:tab w:val="clear" w:pos="9072"/>
        </w:tabs>
      </w:pPr>
    </w:p>
    <w:p w:rsidR="00B02416" w:rsidRDefault="00B02416">
      <w:pPr>
        <w:pStyle w:val="Kopfzeile"/>
        <w:tabs>
          <w:tab w:val="clear" w:pos="4536"/>
          <w:tab w:val="clear" w:pos="9072"/>
        </w:tabs>
      </w:pPr>
    </w:p>
    <w:p w:rsidR="00B02416" w:rsidRDefault="00B02416">
      <w:pPr>
        <w:pStyle w:val="Textkrper"/>
        <w:tabs>
          <w:tab w:val="left" w:pos="993"/>
        </w:tabs>
        <w:rPr>
          <w:sz w:val="20"/>
        </w:rPr>
      </w:pPr>
    </w:p>
    <w:p w:rsidR="00B02416" w:rsidRDefault="00B02416">
      <w:pPr>
        <w:tabs>
          <w:tab w:val="left" w:pos="754"/>
          <w:tab w:val="left" w:pos="993"/>
        </w:tabs>
        <w:rPr>
          <w:b/>
        </w:rPr>
      </w:pPr>
      <w:r>
        <w:rPr>
          <w:b/>
        </w:rPr>
        <w:t>Edited by:</w:t>
      </w:r>
    </w:p>
    <w:p w:rsidR="00B02416" w:rsidRPr="005F157A" w:rsidRDefault="00B02416">
      <w:pPr>
        <w:tabs>
          <w:tab w:val="left" w:pos="993"/>
        </w:tabs>
        <w:rPr>
          <w:lang w:val="fr-FR"/>
        </w:rPr>
      </w:pPr>
      <w:r>
        <w:t xml:space="preserve">WIKA Alexander Wiegand SE &amp; Co. </w:t>
      </w:r>
      <w:r w:rsidRPr="005B470B">
        <w:rPr>
          <w:lang w:val="fr-FR"/>
        </w:rPr>
        <w:t>KG</w:t>
      </w:r>
    </w:p>
    <w:p w:rsidR="00B02416" w:rsidRPr="005F157A" w:rsidRDefault="00B02416">
      <w:pPr>
        <w:tabs>
          <w:tab w:val="left" w:pos="993"/>
        </w:tabs>
        <w:rPr>
          <w:lang w:val="fr-FR"/>
        </w:rPr>
      </w:pPr>
      <w:r w:rsidRPr="005B470B">
        <w:rPr>
          <w:lang w:val="fr-FR"/>
        </w:rPr>
        <w:t xml:space="preserve">André </w:t>
      </w:r>
      <w:proofErr w:type="spellStart"/>
      <w:r w:rsidRPr="005B470B">
        <w:rPr>
          <w:lang w:val="fr-FR"/>
        </w:rPr>
        <w:t>Habel</w:t>
      </w:r>
      <w:proofErr w:type="spellEnd"/>
      <w:r w:rsidRPr="005B470B">
        <w:rPr>
          <w:lang w:val="fr-FR"/>
        </w:rPr>
        <w:t xml:space="preserve"> Nunes</w:t>
      </w:r>
    </w:p>
    <w:p w:rsidR="00B02416" w:rsidRDefault="00B02416">
      <w:pPr>
        <w:tabs>
          <w:tab w:val="left" w:pos="993"/>
        </w:tabs>
        <w:rPr>
          <w:lang w:val="fr-FR"/>
        </w:rPr>
      </w:pPr>
      <w:r w:rsidRPr="005B470B">
        <w:rPr>
          <w:lang w:val="fr-FR"/>
        </w:rPr>
        <w:t>Marketing Services</w:t>
      </w:r>
    </w:p>
    <w:p w:rsidR="00B02416" w:rsidRPr="005B470B" w:rsidRDefault="00B02416">
      <w:pPr>
        <w:rPr>
          <w:lang w:val="de-DE"/>
        </w:rPr>
      </w:pPr>
      <w:r w:rsidRPr="005B470B">
        <w:rPr>
          <w:lang w:val="de-DE"/>
        </w:rPr>
        <w:t>Alexander-Wiegand-Straße 30</w:t>
      </w:r>
    </w:p>
    <w:p w:rsidR="00B02416" w:rsidRPr="005B470B" w:rsidRDefault="00B02416">
      <w:pPr>
        <w:rPr>
          <w:lang w:val="de-DE"/>
        </w:rPr>
      </w:pPr>
      <w:r w:rsidRPr="005B470B">
        <w:rPr>
          <w:lang w:val="de-DE"/>
        </w:rPr>
        <w:t>63911 Klingenberg/Germany</w:t>
      </w:r>
    </w:p>
    <w:p w:rsidR="00B02416" w:rsidRPr="005B470B" w:rsidRDefault="00B02416">
      <w:pPr>
        <w:rPr>
          <w:lang w:val="de-DE"/>
        </w:rPr>
      </w:pPr>
      <w:r w:rsidRPr="005B470B">
        <w:rPr>
          <w:lang w:val="de-DE"/>
        </w:rPr>
        <w:t>Tel. +49 9372 132-8010</w:t>
      </w:r>
    </w:p>
    <w:p w:rsidR="00B02416" w:rsidRDefault="00B02416">
      <w:pPr>
        <w:rPr>
          <w:lang w:val="fr-FR"/>
        </w:rPr>
      </w:pPr>
      <w:r w:rsidRPr="005B470B">
        <w:rPr>
          <w:lang w:val="fr-FR"/>
        </w:rPr>
        <w:t>Fax +49 9372 132-8008010</w:t>
      </w:r>
    </w:p>
    <w:p w:rsidR="00B02416" w:rsidRDefault="00B02416">
      <w:pPr>
        <w:rPr>
          <w:lang w:val="fr-FR"/>
        </w:rPr>
      </w:pPr>
      <w:r w:rsidRPr="005B470B">
        <w:rPr>
          <w:lang w:val="fr-FR"/>
        </w:rPr>
        <w:t>andre.habel-nunes@wika.com</w:t>
      </w:r>
    </w:p>
    <w:p w:rsidR="00B02416" w:rsidRPr="005B470B" w:rsidRDefault="000C2AFC">
      <w:hyperlink r:id="rId9" w:history="1">
        <w:r w:rsidR="00C3155A">
          <w:rPr>
            <w:rStyle w:val="Hyperlink"/>
            <w:rFonts w:cs="Arial"/>
          </w:rPr>
          <w:t>www.wika.de</w:t>
        </w:r>
      </w:hyperlink>
    </w:p>
    <w:p w:rsidR="00B02416" w:rsidRPr="005B470B" w:rsidRDefault="00B02416">
      <w:pPr>
        <w:tabs>
          <w:tab w:val="left" w:pos="567"/>
        </w:tabs>
        <w:ind w:right="480"/>
        <w:rPr>
          <w:rFonts w:cs="Arial"/>
          <w:position w:val="6"/>
        </w:rPr>
      </w:pPr>
    </w:p>
    <w:p w:rsidR="00B02416" w:rsidRDefault="00B02416">
      <w:pPr>
        <w:rPr>
          <w:rFonts w:cs="Arial"/>
        </w:rPr>
      </w:pPr>
      <w:r>
        <w:rPr>
          <w:rFonts w:cs="Arial"/>
        </w:rPr>
        <w:t xml:space="preserve">WIKA press release </w:t>
      </w:r>
      <w:r w:rsidR="000C2AFC">
        <w:rPr>
          <w:rFonts w:cs="Arial"/>
        </w:rPr>
        <w:t>22/2015</w:t>
      </w:r>
      <w:bookmarkStart w:id="0" w:name="_GoBack"/>
      <w:bookmarkEnd w:id="0"/>
    </w:p>
    <w:p w:rsidR="00B02416" w:rsidRDefault="00B02416">
      <w:pPr>
        <w:pStyle w:val="Textkrper"/>
        <w:rPr>
          <w:b w:val="0"/>
          <w:sz w:val="20"/>
        </w:rPr>
      </w:pPr>
    </w:p>
    <w:sectPr w:rsidR="00B02416">
      <w:headerReference w:type="default" r:id="rId10"/>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A04" w:rsidRDefault="00A55A04">
      <w:r>
        <w:separator/>
      </w:r>
    </w:p>
  </w:endnote>
  <w:endnote w:type="continuationSeparator" w:id="0">
    <w:p w:rsidR="00A55A04" w:rsidRDefault="00A5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75 Bold">
    <w:panose1 w:val="020B08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A04" w:rsidRDefault="00A55A04">
      <w:r>
        <w:separator/>
      </w:r>
    </w:p>
  </w:footnote>
  <w:footnote w:type="continuationSeparator" w:id="0">
    <w:p w:rsidR="00A55A04" w:rsidRDefault="00A55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16" w:rsidRDefault="00E20003">
    <w:pPr>
      <w:pStyle w:val="Kopfzeile"/>
    </w:pPr>
    <w:r>
      <w:rPr>
        <w:noProof/>
        <w:lang w:val="de-DE" w:eastAsia="de-DE"/>
      </w:rPr>
      <mc:AlternateContent>
        <mc:Choice Requires="wps">
          <w:drawing>
            <wp:anchor distT="0" distB="0" distL="114300" distR="114300" simplePos="0" relativeHeight="251657216" behindDoc="0" locked="0" layoutInCell="0" allowOverlap="1">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416" w:rsidRDefault="005B470B">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rsidR="00B02416" w:rsidRDefault="005B470B">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v:textbox>
            </v:shape>
          </w:pict>
        </mc:Fallback>
      </mc:AlternateContent>
    </w:r>
    <w:r>
      <w:rPr>
        <w:noProof/>
        <w:lang w:val="de-DE" w:eastAsia="de-DE"/>
      </w:rPr>
      <mc:AlternateContent>
        <mc:Choice Requires="wps">
          <w:drawing>
            <wp:anchor distT="0" distB="0" distL="114300" distR="114300" simplePos="0" relativeHeight="251658240" behindDoc="0" locked="0" layoutInCell="0" allowOverlap="1">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416" w:rsidRDefault="00E20003">
                          <w:pPr>
                            <w:rPr>
                              <w:color w:val="C0C0C0"/>
                            </w:rPr>
                          </w:pPr>
                          <w:r>
                            <w:rPr>
                              <w:noProof/>
                              <w:color w:val="C0C0C0"/>
                              <w:lang w:val="de-DE" w:eastAsia="de-DE"/>
                            </w:rPr>
                            <w:drawing>
                              <wp:inline distT="0" distB="0" distL="0" distR="0">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rsidR="00B02416" w:rsidRDefault="00E20003">
                    <w:pPr>
                      <w:rPr>
                        <w:color w:val="C0C0C0"/>
                      </w:rPr>
                    </w:pPr>
                    <w:r>
                      <w:rPr>
                        <w:noProof/>
                        <w:color w:val="C0C0C0"/>
                      </w:rPr>
                      <w:drawing>
                        <wp:inline distT="0" distB="0" distL="0" distR="0">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B5"/>
    <w:rsid w:val="000161BB"/>
    <w:rsid w:val="00016FB5"/>
    <w:rsid w:val="000C2AFC"/>
    <w:rsid w:val="001F5198"/>
    <w:rsid w:val="00252F4B"/>
    <w:rsid w:val="0026546E"/>
    <w:rsid w:val="002F39F5"/>
    <w:rsid w:val="003171B5"/>
    <w:rsid w:val="0032638B"/>
    <w:rsid w:val="00376710"/>
    <w:rsid w:val="00392AB0"/>
    <w:rsid w:val="00446A6C"/>
    <w:rsid w:val="00497F40"/>
    <w:rsid w:val="005248B6"/>
    <w:rsid w:val="005B470B"/>
    <w:rsid w:val="005C4D8E"/>
    <w:rsid w:val="005E40FB"/>
    <w:rsid w:val="005F157A"/>
    <w:rsid w:val="0060171D"/>
    <w:rsid w:val="00601863"/>
    <w:rsid w:val="00604217"/>
    <w:rsid w:val="00643995"/>
    <w:rsid w:val="00646710"/>
    <w:rsid w:val="006525E1"/>
    <w:rsid w:val="006E1CD0"/>
    <w:rsid w:val="00735CED"/>
    <w:rsid w:val="00817E93"/>
    <w:rsid w:val="0084686B"/>
    <w:rsid w:val="00857809"/>
    <w:rsid w:val="00874FFA"/>
    <w:rsid w:val="00897C3C"/>
    <w:rsid w:val="0091556D"/>
    <w:rsid w:val="00963F23"/>
    <w:rsid w:val="009A0578"/>
    <w:rsid w:val="009A6DCA"/>
    <w:rsid w:val="009B3B38"/>
    <w:rsid w:val="009B5D90"/>
    <w:rsid w:val="009C5A29"/>
    <w:rsid w:val="009E4A88"/>
    <w:rsid w:val="00A21782"/>
    <w:rsid w:val="00A251B3"/>
    <w:rsid w:val="00A33ADF"/>
    <w:rsid w:val="00A55A04"/>
    <w:rsid w:val="00AC4BA2"/>
    <w:rsid w:val="00AC5BB8"/>
    <w:rsid w:val="00AE0961"/>
    <w:rsid w:val="00B02416"/>
    <w:rsid w:val="00B44326"/>
    <w:rsid w:val="00B96C6F"/>
    <w:rsid w:val="00C3155A"/>
    <w:rsid w:val="00D328A0"/>
    <w:rsid w:val="00D40FED"/>
    <w:rsid w:val="00DD4130"/>
    <w:rsid w:val="00DE36CE"/>
    <w:rsid w:val="00DF34D7"/>
    <w:rsid w:val="00E20003"/>
    <w:rsid w:val="00E85CA1"/>
    <w:rsid w:val="00EE5742"/>
    <w:rsid w:val="00F151F7"/>
    <w:rsid w:val="00F71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5B470B"/>
    <w:rPr>
      <w:sz w:val="16"/>
      <w:szCs w:val="16"/>
    </w:rPr>
  </w:style>
  <w:style w:type="paragraph" w:styleId="Kommentartext">
    <w:name w:val="annotation text"/>
    <w:basedOn w:val="Standard"/>
    <w:link w:val="KommentartextZchn"/>
    <w:uiPriority w:val="99"/>
    <w:semiHidden/>
    <w:unhideWhenUsed/>
    <w:rsid w:val="005B470B"/>
  </w:style>
  <w:style w:type="character" w:customStyle="1" w:styleId="KommentartextZchn">
    <w:name w:val="Kommentartext Zchn"/>
    <w:basedOn w:val="Absatz-Standardschriftart"/>
    <w:link w:val="Kommentartext"/>
    <w:uiPriority w:val="99"/>
    <w:semiHidden/>
    <w:rsid w:val="005B470B"/>
    <w:rPr>
      <w:rFonts w:ascii="Arial" w:hAnsi="Arial"/>
    </w:rPr>
  </w:style>
  <w:style w:type="paragraph" w:styleId="Kommentarthema">
    <w:name w:val="annotation subject"/>
    <w:basedOn w:val="Kommentartext"/>
    <w:next w:val="Kommentartext"/>
    <w:link w:val="KommentarthemaZchn"/>
    <w:uiPriority w:val="99"/>
    <w:semiHidden/>
    <w:unhideWhenUsed/>
    <w:rsid w:val="005B470B"/>
    <w:rPr>
      <w:b/>
      <w:bCs/>
    </w:rPr>
  </w:style>
  <w:style w:type="character" w:customStyle="1" w:styleId="KommentarthemaZchn">
    <w:name w:val="Kommentarthema Zchn"/>
    <w:basedOn w:val="KommentartextZchn"/>
    <w:link w:val="Kommentarthema"/>
    <w:uiPriority w:val="99"/>
    <w:semiHidden/>
    <w:rsid w:val="005B470B"/>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5B470B"/>
    <w:rPr>
      <w:sz w:val="16"/>
      <w:szCs w:val="16"/>
    </w:rPr>
  </w:style>
  <w:style w:type="paragraph" w:styleId="Kommentartext">
    <w:name w:val="annotation text"/>
    <w:basedOn w:val="Standard"/>
    <w:link w:val="KommentartextZchn"/>
    <w:uiPriority w:val="99"/>
    <w:semiHidden/>
    <w:unhideWhenUsed/>
    <w:rsid w:val="005B470B"/>
  </w:style>
  <w:style w:type="character" w:customStyle="1" w:styleId="KommentartextZchn">
    <w:name w:val="Kommentartext Zchn"/>
    <w:basedOn w:val="Absatz-Standardschriftart"/>
    <w:link w:val="Kommentartext"/>
    <w:uiPriority w:val="99"/>
    <w:semiHidden/>
    <w:rsid w:val="005B470B"/>
    <w:rPr>
      <w:rFonts w:ascii="Arial" w:hAnsi="Arial"/>
    </w:rPr>
  </w:style>
  <w:style w:type="paragraph" w:styleId="Kommentarthema">
    <w:name w:val="annotation subject"/>
    <w:basedOn w:val="Kommentartext"/>
    <w:next w:val="Kommentartext"/>
    <w:link w:val="KommentarthemaZchn"/>
    <w:uiPriority w:val="99"/>
    <w:semiHidden/>
    <w:unhideWhenUsed/>
    <w:rsid w:val="005B470B"/>
    <w:rPr>
      <w:b/>
      <w:bCs/>
    </w:rPr>
  </w:style>
  <w:style w:type="character" w:customStyle="1" w:styleId="KommentarthemaZchn">
    <w:name w:val="Kommentarthema Zchn"/>
    <w:basedOn w:val="KommentartextZchn"/>
    <w:link w:val="Kommentarthema"/>
    <w:uiPriority w:val="99"/>
    <w:semiHidden/>
    <w:rsid w:val="005B470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wika.d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ika.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1481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Differenzdruckmessgeräte:</vt:lpstr>
    </vt:vector>
  </TitlesOfParts>
  <Company>WIKA Alexander Wiegand GmbH &amp; Co.</Company>
  <LinksUpToDate>false</LinksUpToDate>
  <CharactersWithSpaces>1712</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Adrian, Monika</cp:lastModifiedBy>
  <cp:revision>5</cp:revision>
  <cp:lastPrinted>2008-02-12T06:25:00Z</cp:lastPrinted>
  <dcterms:created xsi:type="dcterms:W3CDTF">2015-08-28T07:33:00Z</dcterms:created>
  <dcterms:modified xsi:type="dcterms:W3CDTF">2015-10-21T11:36:00Z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52610</vt:lpwstr>
  </property>
  <property fmtid="{D5CDD505-2E9C-101B-9397-08002B2CF9AE}" pid="3" name="NXPowerLiteSettings">
    <vt:lpwstr>F7000400038000</vt:lpwstr>
  </property>
  <property fmtid="{D5CDD505-2E9C-101B-9397-08002B2CF9AE}" pid="4" name="NXPowerLiteVersion">
    <vt:lpwstr>D5.1.3</vt:lpwstr>
  </property>
</Properties>
</file>