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060" w:rsidRPr="00EB4416" w:rsidRDefault="00AB09B6">
      <w:pPr>
        <w:pStyle w:val="Textkrper"/>
        <w:rPr>
          <w:bCs w:val="0"/>
          <w:sz w:val="24"/>
        </w:rPr>
      </w:pPr>
      <w:r>
        <w:rPr>
          <w:bCs w:val="0"/>
          <w:sz w:val="24"/>
        </w:rPr>
        <w:t>A-10 pressure transmitter</w:t>
      </w:r>
    </w:p>
    <w:p w:rsidR="001616D0" w:rsidRPr="00EB4416" w:rsidRDefault="00AB09B6">
      <w:pPr>
        <w:pStyle w:val="Textkrper"/>
        <w:rPr>
          <w:bCs w:val="0"/>
          <w:sz w:val="24"/>
        </w:rPr>
      </w:pPr>
      <w:r>
        <w:rPr>
          <w:bCs w:val="0"/>
          <w:sz w:val="24"/>
        </w:rPr>
        <w:t>now available with GL approval</w:t>
      </w:r>
    </w:p>
    <w:p w:rsidR="001616D0" w:rsidRDefault="001616D0">
      <w:pPr>
        <w:pStyle w:val="Textkrper"/>
        <w:rPr>
          <w:b w:val="0"/>
        </w:rPr>
      </w:pPr>
    </w:p>
    <w:p w:rsidR="00D87949" w:rsidRDefault="001616D0" w:rsidP="00E20FA0">
      <w:pPr>
        <w:pStyle w:val="Textkrper"/>
      </w:pPr>
      <w:r>
        <w:t xml:space="preserve">Klingenberg, August 2014. </w:t>
      </w:r>
    </w:p>
    <w:p w:rsidR="00D87949" w:rsidRDefault="002B7B29" w:rsidP="00E20FA0">
      <w:pPr>
        <w:pStyle w:val="Textkrper"/>
      </w:pPr>
      <w:r>
        <w:t xml:space="preserve">Another seal of approval for WIKA's A-10 pressure transmitter: </w:t>
      </w:r>
      <w:proofErr w:type="spellStart"/>
      <w:r>
        <w:t>Germanischer</w:t>
      </w:r>
      <w:proofErr w:type="spellEnd"/>
      <w:r>
        <w:t xml:space="preserve"> Lloyd has awarded the measuring instrument with</w:t>
      </w:r>
    </w:p>
    <w:p w:rsidR="000D60E9" w:rsidRPr="00FB7DA7" w:rsidRDefault="00F34300" w:rsidP="00E20FA0">
      <w:pPr>
        <w:pStyle w:val="Textkrper"/>
        <w:rPr>
          <w:b w:val="0"/>
        </w:rPr>
      </w:pPr>
      <w:r>
        <w:t>GL approval.</w:t>
      </w:r>
    </w:p>
    <w:p w:rsidR="001616D0" w:rsidRPr="00513CE0" w:rsidRDefault="001616D0">
      <w:pPr>
        <w:pStyle w:val="Textkrper"/>
        <w:rPr>
          <w:b w:val="0"/>
          <w:sz w:val="20"/>
        </w:rPr>
      </w:pPr>
      <w:r>
        <w:rPr>
          <w:b w:val="0"/>
          <w:sz w:val="20"/>
        </w:rPr>
        <w:t xml:space="preserve">   </w:t>
      </w:r>
    </w:p>
    <w:p w:rsidR="00E52725" w:rsidRDefault="00F34300" w:rsidP="004022EB">
      <w:pPr>
        <w:rPr>
          <w:rFonts w:cs="Arial"/>
          <w:color w:val="000000"/>
        </w:rPr>
      </w:pPr>
      <w:r>
        <w:rPr>
          <w:rFonts w:cs="Arial"/>
          <w:color w:val="000000"/>
        </w:rPr>
        <w:t>The certificate has been issued for “Environmental Category D, H, EMC1”. The now approved A-10 will be used primarily in conventional applications on-board ships (engines and automation technology). It is, however, also suitable for other offshore applications, such as in wind farms and on oil rigs.</w:t>
      </w:r>
    </w:p>
    <w:p w:rsidR="00E52725" w:rsidRDefault="00E52725" w:rsidP="004022EB">
      <w:pPr>
        <w:rPr>
          <w:rFonts w:cs="Arial"/>
          <w:color w:val="000000"/>
        </w:rPr>
      </w:pPr>
    </w:p>
    <w:p w:rsidR="00E20FA0" w:rsidRPr="00D87949" w:rsidRDefault="004022EB" w:rsidP="00E20FA0">
      <w:pPr>
        <w:rPr>
          <w:rFonts w:cs="Arial"/>
        </w:rPr>
      </w:pPr>
      <w:r>
        <w:rPr>
          <w:rFonts w:cs="Arial"/>
          <w:color w:val="000000"/>
        </w:rPr>
        <w:t xml:space="preserve">The pressure transmitter has been designed for a wide spectrum of applications in industry. It can be delivered with all the standard process connections and output signals, as well as international approvals such as </w:t>
      </w:r>
      <w:proofErr w:type="spellStart"/>
      <w:r>
        <w:rPr>
          <w:rFonts w:cs="Arial"/>
          <w:color w:val="000000"/>
        </w:rPr>
        <w:t>cULus</w:t>
      </w:r>
      <w:proofErr w:type="spellEnd"/>
      <w:r>
        <w:rPr>
          <w:rFonts w:cs="Arial"/>
          <w:color w:val="000000"/>
        </w:rPr>
        <w:t xml:space="preserve"> and GOST-R.</w:t>
      </w:r>
    </w:p>
    <w:p w:rsidR="001616D0" w:rsidRDefault="001616D0">
      <w:pPr>
        <w:pStyle w:val="Textkrper"/>
        <w:rPr>
          <w:b w:val="0"/>
          <w:sz w:val="20"/>
        </w:rPr>
      </w:pPr>
    </w:p>
    <w:p w:rsidR="00D87949" w:rsidRDefault="00D87949">
      <w:pPr>
        <w:pStyle w:val="Textkrper"/>
        <w:rPr>
          <w:b w:val="0"/>
          <w:sz w:val="20"/>
        </w:rPr>
      </w:pPr>
    </w:p>
    <w:p w:rsidR="001616D0" w:rsidRDefault="001616D0">
      <w:pPr>
        <w:pStyle w:val="Textkrper"/>
        <w:rPr>
          <w:b w:val="0"/>
          <w:sz w:val="20"/>
        </w:rPr>
      </w:pPr>
      <w:r>
        <w:rPr>
          <w:b w:val="0"/>
          <w:sz w:val="20"/>
        </w:rPr>
        <w:t xml:space="preserve">Number of characters: </w:t>
      </w:r>
      <w:r w:rsidR="00042E53">
        <w:rPr>
          <w:b w:val="0"/>
          <w:sz w:val="20"/>
        </w:rPr>
        <w:t>753</w:t>
      </w:r>
      <w:bookmarkStart w:id="0" w:name="_GoBack"/>
      <w:bookmarkEnd w:id="0"/>
    </w:p>
    <w:p w:rsidR="001616D0" w:rsidRDefault="001616D0">
      <w:pPr>
        <w:rPr>
          <w:rFonts w:cs="Arial"/>
          <w:position w:val="6"/>
        </w:rPr>
      </w:pPr>
      <w:r>
        <w:rPr>
          <w:rFonts w:cs="Arial"/>
          <w:position w:val="6"/>
        </w:rPr>
        <w:t>Key words: A-10 with GL</w:t>
      </w:r>
    </w:p>
    <w:p w:rsidR="001616D0" w:rsidRDefault="001616D0">
      <w:pPr>
        <w:pStyle w:val="Textkrper"/>
        <w:rPr>
          <w:b w:val="0"/>
          <w:sz w:val="20"/>
        </w:rPr>
      </w:pPr>
    </w:p>
    <w:p w:rsidR="001616D0" w:rsidRDefault="001616D0">
      <w:pPr>
        <w:pStyle w:val="Textkrper"/>
        <w:rPr>
          <w:b w:val="0"/>
          <w:sz w:val="20"/>
        </w:rPr>
      </w:pPr>
    </w:p>
    <w:p w:rsidR="00D87949" w:rsidRDefault="00D87949">
      <w:pPr>
        <w:pStyle w:val="Textkrper"/>
        <w:rPr>
          <w:b w:val="0"/>
          <w:sz w:val="20"/>
        </w:rPr>
      </w:pPr>
    </w:p>
    <w:p w:rsidR="00D87949" w:rsidRDefault="00D87949">
      <w:pPr>
        <w:pStyle w:val="Textkrper"/>
        <w:rPr>
          <w:b w:val="0"/>
          <w:sz w:val="20"/>
        </w:rPr>
      </w:pPr>
    </w:p>
    <w:p w:rsidR="00D87949" w:rsidRDefault="00D87949">
      <w:pPr>
        <w:pStyle w:val="Textkrper"/>
        <w:rPr>
          <w:b w:val="0"/>
          <w:sz w:val="20"/>
        </w:rPr>
      </w:pPr>
    </w:p>
    <w:p w:rsidR="00D87949" w:rsidRDefault="00D87949">
      <w:pPr>
        <w:pStyle w:val="Textkrper"/>
        <w:rPr>
          <w:b w:val="0"/>
          <w:sz w:val="20"/>
        </w:rPr>
      </w:pPr>
    </w:p>
    <w:p w:rsidR="00D87949" w:rsidRDefault="00D87949">
      <w:pPr>
        <w:pStyle w:val="Textkrper"/>
        <w:rPr>
          <w:b w:val="0"/>
          <w:sz w:val="20"/>
        </w:rPr>
      </w:pPr>
    </w:p>
    <w:p w:rsidR="00D87949" w:rsidRDefault="00D87949">
      <w:pPr>
        <w:pStyle w:val="Textkrper"/>
        <w:rPr>
          <w:b w:val="0"/>
          <w:sz w:val="20"/>
        </w:rPr>
      </w:pPr>
    </w:p>
    <w:p w:rsidR="00D87949" w:rsidRDefault="00D87949">
      <w:pPr>
        <w:pStyle w:val="Textkrper"/>
        <w:rPr>
          <w:b w:val="0"/>
          <w:sz w:val="20"/>
        </w:rPr>
      </w:pPr>
    </w:p>
    <w:p w:rsidR="00D87949" w:rsidRDefault="00D87949">
      <w:pPr>
        <w:pStyle w:val="Textkrper"/>
        <w:rPr>
          <w:b w:val="0"/>
          <w:sz w:val="20"/>
        </w:rPr>
      </w:pPr>
    </w:p>
    <w:p w:rsidR="00D87949" w:rsidRDefault="00D87949">
      <w:pPr>
        <w:pStyle w:val="Textkrper"/>
        <w:rPr>
          <w:b w:val="0"/>
          <w:sz w:val="20"/>
        </w:rPr>
      </w:pPr>
    </w:p>
    <w:p w:rsidR="00D87949" w:rsidRDefault="00D87949">
      <w:pPr>
        <w:pStyle w:val="Textkrper"/>
        <w:rPr>
          <w:b w:val="0"/>
          <w:sz w:val="20"/>
        </w:rPr>
      </w:pPr>
    </w:p>
    <w:p w:rsidR="00D87949" w:rsidRDefault="00D87949">
      <w:pPr>
        <w:pStyle w:val="Textkrper"/>
        <w:rPr>
          <w:b w:val="0"/>
          <w:sz w:val="20"/>
        </w:rPr>
      </w:pPr>
    </w:p>
    <w:p w:rsidR="00D87949" w:rsidRDefault="00D87949">
      <w:pPr>
        <w:pStyle w:val="Textkrper"/>
        <w:rPr>
          <w:b w:val="0"/>
          <w:sz w:val="20"/>
        </w:rPr>
      </w:pPr>
    </w:p>
    <w:p w:rsidR="00D87949" w:rsidRDefault="00D87949">
      <w:pPr>
        <w:pStyle w:val="Textkrper"/>
        <w:rPr>
          <w:b w:val="0"/>
          <w:sz w:val="20"/>
        </w:rPr>
      </w:pPr>
    </w:p>
    <w:p w:rsidR="00D87949" w:rsidRDefault="00D87949">
      <w:pPr>
        <w:pStyle w:val="Textkrper"/>
        <w:rPr>
          <w:b w:val="0"/>
          <w:sz w:val="20"/>
        </w:rPr>
      </w:pPr>
    </w:p>
    <w:p w:rsidR="00D87949" w:rsidRDefault="00D87949">
      <w:pPr>
        <w:pStyle w:val="Textkrper"/>
        <w:rPr>
          <w:b w:val="0"/>
          <w:sz w:val="20"/>
        </w:rPr>
      </w:pPr>
    </w:p>
    <w:p w:rsidR="001616D0" w:rsidRDefault="001616D0">
      <w:pPr>
        <w:pStyle w:val="Textkrper"/>
        <w:rPr>
          <w:b w:val="0"/>
          <w:sz w:val="20"/>
        </w:rPr>
      </w:pPr>
    </w:p>
    <w:p w:rsidR="001616D0" w:rsidRDefault="001616D0">
      <w:pPr>
        <w:ind w:right="480"/>
        <w:rPr>
          <w:rFonts w:cs="Arial"/>
          <w:b/>
          <w:position w:val="6"/>
        </w:rPr>
      </w:pPr>
    </w:p>
    <w:p w:rsidR="001616D0" w:rsidRDefault="001616D0">
      <w:pPr>
        <w:ind w:right="480"/>
        <w:rPr>
          <w:rFonts w:cs="Arial"/>
          <w:b/>
          <w:position w:val="6"/>
        </w:rPr>
      </w:pPr>
    </w:p>
    <w:p w:rsidR="001616D0" w:rsidRDefault="001616D0">
      <w:r>
        <w:rPr>
          <w:b/>
          <w:bCs/>
        </w:rPr>
        <w:t>Manufacturer:</w:t>
      </w:r>
    </w:p>
    <w:p w:rsidR="001616D0" w:rsidRPr="0039709C" w:rsidRDefault="001616D0">
      <w:pPr>
        <w:rPr>
          <w:lang w:val="de-DE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39709C">
        <w:rPr>
          <w:lang w:val="de-DE"/>
        </w:rPr>
        <w:t>KG</w:t>
      </w:r>
    </w:p>
    <w:p w:rsidR="001616D0" w:rsidRPr="0039709C" w:rsidRDefault="001616D0">
      <w:pPr>
        <w:rPr>
          <w:lang w:val="de-DE"/>
        </w:rPr>
      </w:pPr>
      <w:r w:rsidRPr="0039709C">
        <w:rPr>
          <w:lang w:val="de-DE"/>
        </w:rPr>
        <w:t>Alexander-Wiegand-Straße 30</w:t>
      </w:r>
    </w:p>
    <w:p w:rsidR="001616D0" w:rsidRPr="0039709C" w:rsidRDefault="001616D0">
      <w:pPr>
        <w:rPr>
          <w:lang w:val="de-DE"/>
        </w:rPr>
      </w:pPr>
      <w:r w:rsidRPr="0039709C">
        <w:rPr>
          <w:lang w:val="de-DE"/>
        </w:rPr>
        <w:t>63911 Klingenberg/Germany</w:t>
      </w:r>
    </w:p>
    <w:p w:rsidR="001616D0" w:rsidRDefault="001616D0">
      <w:pPr>
        <w:tabs>
          <w:tab w:val="left" w:pos="754"/>
          <w:tab w:val="left" w:pos="993"/>
        </w:tabs>
      </w:pPr>
      <w:r>
        <w:t>Tel. +49 9372 132-0</w:t>
      </w:r>
    </w:p>
    <w:p w:rsidR="001616D0" w:rsidRDefault="001616D0">
      <w:pPr>
        <w:tabs>
          <w:tab w:val="left" w:pos="754"/>
          <w:tab w:val="left" w:pos="993"/>
        </w:tabs>
      </w:pPr>
      <w:r>
        <w:t>Fax: +49 9372 132-406</w:t>
      </w:r>
    </w:p>
    <w:p w:rsidR="001616D0" w:rsidRDefault="001616D0">
      <w:pPr>
        <w:tabs>
          <w:tab w:val="left" w:pos="754"/>
          <w:tab w:val="left" w:pos="993"/>
        </w:tabs>
        <w:rPr>
          <w:u w:val="single"/>
        </w:rPr>
      </w:pPr>
      <w:r>
        <w:t>vertrieb@wika.com</w:t>
      </w:r>
    </w:p>
    <w:p w:rsidR="001616D0" w:rsidRDefault="00D4298D">
      <w:pPr>
        <w:tabs>
          <w:tab w:val="left" w:pos="754"/>
          <w:tab w:val="left" w:pos="993"/>
        </w:tabs>
        <w:rPr>
          <w:rFonts w:ascii="Times New Roman" w:hAnsi="Times New Roman"/>
        </w:rPr>
      </w:pPr>
      <w:r>
        <w:t>www.wika.com</w:t>
      </w:r>
    </w:p>
    <w:p w:rsidR="001616D0" w:rsidRDefault="001616D0">
      <w:pPr>
        <w:tabs>
          <w:tab w:val="left" w:pos="993"/>
        </w:tabs>
        <w:rPr>
          <w:rFonts w:cs="Arial"/>
          <w:b/>
        </w:rPr>
      </w:pPr>
    </w:p>
    <w:p w:rsidR="001616D0" w:rsidRDefault="001616D0">
      <w:pPr>
        <w:tabs>
          <w:tab w:val="left" w:pos="754"/>
          <w:tab w:val="left" w:pos="993"/>
        </w:tabs>
        <w:rPr>
          <w:rFonts w:cs="Arial"/>
        </w:rPr>
      </w:pPr>
    </w:p>
    <w:p w:rsidR="001616D0" w:rsidRDefault="001616D0" w:rsidP="008F30CF">
      <w:r>
        <w:rPr>
          <w:b/>
        </w:rPr>
        <w:lastRenderedPageBreak/>
        <w:t>WIKA company photograph:</w:t>
      </w:r>
    </w:p>
    <w:p w:rsidR="00D87949" w:rsidRDefault="00D87949">
      <w:pPr>
        <w:pStyle w:val="Kopfzeile"/>
        <w:tabs>
          <w:tab w:val="clear" w:pos="4536"/>
          <w:tab w:val="clear" w:pos="9072"/>
        </w:tabs>
      </w:pPr>
      <w:r>
        <w:t xml:space="preserve">A-10 pressure transmitter with GL approval − </w:t>
      </w:r>
    </w:p>
    <w:p w:rsidR="001616D0" w:rsidRDefault="00D87949">
      <w:pPr>
        <w:pStyle w:val="Kopfzeile"/>
        <w:tabs>
          <w:tab w:val="clear" w:pos="4536"/>
          <w:tab w:val="clear" w:pos="9072"/>
        </w:tabs>
      </w:pPr>
      <w:r>
        <w:t>primarily for conventional applications on-board ships</w:t>
      </w: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1616D0" w:rsidRDefault="00D87949">
      <w:pPr>
        <w:pStyle w:val="Kopfzeile"/>
        <w:tabs>
          <w:tab w:val="clear" w:pos="4536"/>
          <w:tab w:val="clear" w:pos="9072"/>
        </w:tabs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028315" cy="2499995"/>
            <wp:effectExtent l="0" t="0" r="635" b="0"/>
            <wp:wrapTight wrapText="bothSides">
              <wp:wrapPolygon edited="0">
                <wp:start x="0" y="0"/>
                <wp:lineTo x="0" y="21397"/>
                <wp:lineTo x="21469" y="21397"/>
                <wp:lineTo x="21469" y="0"/>
                <wp:lineTo x="0" y="0"/>
              </wp:wrapPolygon>
            </wp:wrapTight>
            <wp:docPr id="4" name="Bild 2" descr="N:\Sales-Europe\06_Marketing\MS\02_Media\10_Presse_MAAN\02_Presseinformationen\2014\PresseinfosBilder\PR0814_0814_ApplA-10_G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Sales-Europe\06_Marketing\MS\02_Media\10_Presse_MAAN\02_Presseinformationen\2014\PresseinfosBilder\PR0814_0814_ApplA-10_G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6D0" w:rsidRDefault="001616D0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D87949" w:rsidRDefault="00D87949">
      <w:pPr>
        <w:pStyle w:val="Kopfzeile"/>
        <w:tabs>
          <w:tab w:val="clear" w:pos="4536"/>
          <w:tab w:val="clear" w:pos="9072"/>
        </w:tabs>
      </w:pPr>
    </w:p>
    <w:p w:rsidR="001616D0" w:rsidRDefault="001616D0">
      <w:pPr>
        <w:pStyle w:val="Kopfzeile"/>
        <w:tabs>
          <w:tab w:val="clear" w:pos="4536"/>
          <w:tab w:val="clear" w:pos="9072"/>
        </w:tabs>
      </w:pPr>
    </w:p>
    <w:p w:rsidR="001616D0" w:rsidRDefault="001616D0">
      <w:pPr>
        <w:pStyle w:val="Textkrper"/>
        <w:tabs>
          <w:tab w:val="left" w:pos="993"/>
        </w:tabs>
        <w:rPr>
          <w:sz w:val="20"/>
        </w:rPr>
      </w:pPr>
    </w:p>
    <w:p w:rsidR="001616D0" w:rsidRDefault="001616D0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:rsidR="001616D0" w:rsidRPr="00F93ACF" w:rsidRDefault="001616D0">
      <w:pPr>
        <w:tabs>
          <w:tab w:val="left" w:pos="993"/>
        </w:tabs>
        <w:rPr>
          <w:lang w:val="fr-FR"/>
        </w:rPr>
      </w:pPr>
      <w:r>
        <w:t xml:space="preserve">WIKA Alexander </w:t>
      </w:r>
      <w:proofErr w:type="spellStart"/>
      <w:r>
        <w:t>Wiegand</w:t>
      </w:r>
      <w:proofErr w:type="spellEnd"/>
      <w:r>
        <w:t xml:space="preserve"> SE &amp; Co. </w:t>
      </w:r>
      <w:r w:rsidRPr="0039709C">
        <w:rPr>
          <w:lang w:val="fr-FR"/>
        </w:rPr>
        <w:t>KG</w:t>
      </w:r>
    </w:p>
    <w:p w:rsidR="001616D0" w:rsidRPr="00F93ACF" w:rsidRDefault="001616D0">
      <w:pPr>
        <w:tabs>
          <w:tab w:val="left" w:pos="993"/>
        </w:tabs>
        <w:rPr>
          <w:lang w:val="fr-FR"/>
        </w:rPr>
      </w:pPr>
      <w:r w:rsidRPr="0039709C">
        <w:rPr>
          <w:lang w:val="fr-FR"/>
        </w:rPr>
        <w:t xml:space="preserve">André </w:t>
      </w:r>
      <w:proofErr w:type="spellStart"/>
      <w:r w:rsidRPr="0039709C">
        <w:rPr>
          <w:lang w:val="fr-FR"/>
        </w:rPr>
        <w:t>Habel</w:t>
      </w:r>
      <w:proofErr w:type="spellEnd"/>
      <w:r w:rsidRPr="0039709C">
        <w:rPr>
          <w:lang w:val="fr-FR"/>
        </w:rPr>
        <w:t xml:space="preserve"> Nunes</w:t>
      </w:r>
    </w:p>
    <w:p w:rsidR="001616D0" w:rsidRDefault="001616D0">
      <w:pPr>
        <w:tabs>
          <w:tab w:val="left" w:pos="993"/>
        </w:tabs>
        <w:rPr>
          <w:lang w:val="fr-FR"/>
        </w:rPr>
      </w:pPr>
      <w:r w:rsidRPr="0039709C">
        <w:rPr>
          <w:lang w:val="fr-FR"/>
        </w:rPr>
        <w:t>Marketing Services</w:t>
      </w:r>
    </w:p>
    <w:p w:rsidR="001616D0" w:rsidRPr="0039709C" w:rsidRDefault="001616D0">
      <w:pPr>
        <w:rPr>
          <w:lang w:val="de-DE"/>
        </w:rPr>
      </w:pPr>
      <w:r w:rsidRPr="0039709C">
        <w:rPr>
          <w:lang w:val="de-DE"/>
        </w:rPr>
        <w:t>Alexander-Wiegand-Straße 30</w:t>
      </w:r>
    </w:p>
    <w:p w:rsidR="001616D0" w:rsidRPr="0039709C" w:rsidRDefault="001616D0">
      <w:pPr>
        <w:rPr>
          <w:lang w:val="de-DE"/>
        </w:rPr>
      </w:pPr>
      <w:r w:rsidRPr="0039709C">
        <w:rPr>
          <w:lang w:val="de-DE"/>
        </w:rPr>
        <w:t>63911 Klingenberg/Germany</w:t>
      </w:r>
    </w:p>
    <w:p w:rsidR="001616D0" w:rsidRPr="0039709C" w:rsidRDefault="001616D0">
      <w:pPr>
        <w:rPr>
          <w:lang w:val="de-DE"/>
        </w:rPr>
      </w:pPr>
      <w:r w:rsidRPr="0039709C">
        <w:rPr>
          <w:lang w:val="de-DE"/>
        </w:rPr>
        <w:t>Tel. +49 9372 132-8010</w:t>
      </w:r>
    </w:p>
    <w:p w:rsidR="001616D0" w:rsidRDefault="001616D0">
      <w:pPr>
        <w:rPr>
          <w:lang w:val="fr-FR"/>
        </w:rPr>
      </w:pPr>
      <w:r w:rsidRPr="0039709C">
        <w:rPr>
          <w:lang w:val="fr-FR"/>
        </w:rPr>
        <w:t>Fax: +49 9372 132-8008010</w:t>
      </w:r>
    </w:p>
    <w:p w:rsidR="001616D0" w:rsidRDefault="001616D0">
      <w:pPr>
        <w:rPr>
          <w:lang w:val="fr-FR"/>
        </w:rPr>
      </w:pPr>
      <w:r w:rsidRPr="0039709C">
        <w:rPr>
          <w:lang w:val="fr-FR"/>
        </w:rPr>
        <w:t>andre.habel-nunes@wika.com</w:t>
      </w:r>
    </w:p>
    <w:p w:rsidR="001616D0" w:rsidRPr="00A13221" w:rsidRDefault="00D4298D">
      <w:r>
        <w:t>www.wika.com</w:t>
      </w:r>
    </w:p>
    <w:p w:rsidR="001616D0" w:rsidRPr="00A13221" w:rsidRDefault="001616D0">
      <w:pPr>
        <w:tabs>
          <w:tab w:val="left" w:pos="567"/>
        </w:tabs>
        <w:ind w:right="480"/>
        <w:rPr>
          <w:rFonts w:cs="Arial"/>
          <w:position w:val="6"/>
        </w:rPr>
      </w:pPr>
    </w:p>
    <w:p w:rsidR="001616D0" w:rsidRDefault="001616D0">
      <w:pPr>
        <w:rPr>
          <w:rFonts w:cs="Arial"/>
        </w:rPr>
      </w:pPr>
      <w:r>
        <w:rPr>
          <w:rFonts w:cs="Arial"/>
        </w:rPr>
        <w:t>WIKA press release 08/2014</w:t>
      </w:r>
    </w:p>
    <w:p w:rsidR="001616D0" w:rsidRDefault="001616D0">
      <w:pPr>
        <w:pStyle w:val="Textkrper"/>
        <w:rPr>
          <w:b w:val="0"/>
          <w:sz w:val="20"/>
        </w:rPr>
      </w:pPr>
    </w:p>
    <w:sectPr w:rsidR="001616D0">
      <w:headerReference w:type="default" r:id="rId9"/>
      <w:pgSz w:w="11906" w:h="16838"/>
      <w:pgMar w:top="3686" w:right="2975" w:bottom="1134" w:left="21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B87" w:rsidRDefault="00456B87">
      <w:r>
        <w:separator/>
      </w:r>
    </w:p>
  </w:endnote>
  <w:endnote w:type="continuationSeparator" w:id="0">
    <w:p w:rsidR="00456B87" w:rsidRDefault="0045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75 Bold">
    <w:panose1 w:val="020B08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B87" w:rsidRDefault="00456B87">
      <w:r>
        <w:separator/>
      </w:r>
    </w:p>
  </w:footnote>
  <w:footnote w:type="continuationSeparator" w:id="0">
    <w:p w:rsidR="00456B87" w:rsidRDefault="00456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6D0" w:rsidRDefault="00D87949">
    <w:pPr>
      <w:pStyle w:val="Kopfzeile"/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6D0" w:rsidRDefault="0039709C">
                          <w:pPr>
                            <w:pStyle w:val="berschrift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:rsidR="001616D0" w:rsidRDefault="0039709C">
                    <w:pPr>
                      <w:pStyle w:val="berschrift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16D0" w:rsidRDefault="00D87949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  <w:lang w:val="de-DE" w:eastAsia="de-DE"/>
                            </w:rPr>
                            <w:drawing>
                              <wp:inline distT="0" distB="0" distL="0" distR="0">
                                <wp:extent cx="1258570" cy="427355"/>
                                <wp:effectExtent l="0" t="0" r="0" b="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8570" cy="4273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:rsidR="001616D0" w:rsidRDefault="00D87949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>
                          <wp:extent cx="1258570" cy="427355"/>
                          <wp:effectExtent l="0" t="0" r="0" b="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8570" cy="4273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AF"/>
    <w:rsid w:val="00026E29"/>
    <w:rsid w:val="00031DCA"/>
    <w:rsid w:val="00042E53"/>
    <w:rsid w:val="00062DE0"/>
    <w:rsid w:val="000D60E9"/>
    <w:rsid w:val="000F4A3A"/>
    <w:rsid w:val="000F50DA"/>
    <w:rsid w:val="00124CE8"/>
    <w:rsid w:val="00127060"/>
    <w:rsid w:val="001616D0"/>
    <w:rsid w:val="00237B3F"/>
    <w:rsid w:val="00241992"/>
    <w:rsid w:val="00245B0D"/>
    <w:rsid w:val="00246EB8"/>
    <w:rsid w:val="00252463"/>
    <w:rsid w:val="00256578"/>
    <w:rsid w:val="002B7B29"/>
    <w:rsid w:val="002D14AF"/>
    <w:rsid w:val="002D4D1D"/>
    <w:rsid w:val="0030016F"/>
    <w:rsid w:val="003031B0"/>
    <w:rsid w:val="00320273"/>
    <w:rsid w:val="00321E39"/>
    <w:rsid w:val="00323324"/>
    <w:rsid w:val="00344339"/>
    <w:rsid w:val="00345C9C"/>
    <w:rsid w:val="0038447C"/>
    <w:rsid w:val="0039709C"/>
    <w:rsid w:val="003B5191"/>
    <w:rsid w:val="003D7CAD"/>
    <w:rsid w:val="003E6209"/>
    <w:rsid w:val="004022EB"/>
    <w:rsid w:val="00452CFD"/>
    <w:rsid w:val="00456B87"/>
    <w:rsid w:val="0046140B"/>
    <w:rsid w:val="004A7440"/>
    <w:rsid w:val="005072F5"/>
    <w:rsid w:val="00513CE0"/>
    <w:rsid w:val="00553205"/>
    <w:rsid w:val="00562FD8"/>
    <w:rsid w:val="005727E3"/>
    <w:rsid w:val="00593765"/>
    <w:rsid w:val="005A46A1"/>
    <w:rsid w:val="005A547D"/>
    <w:rsid w:val="005D7130"/>
    <w:rsid w:val="00644D10"/>
    <w:rsid w:val="006676EC"/>
    <w:rsid w:val="006725E4"/>
    <w:rsid w:val="00694779"/>
    <w:rsid w:val="006A4E6D"/>
    <w:rsid w:val="006B2608"/>
    <w:rsid w:val="007D27E9"/>
    <w:rsid w:val="007E1052"/>
    <w:rsid w:val="007E5EAA"/>
    <w:rsid w:val="008079F8"/>
    <w:rsid w:val="00822AB0"/>
    <w:rsid w:val="00825AC0"/>
    <w:rsid w:val="008361D2"/>
    <w:rsid w:val="008672A9"/>
    <w:rsid w:val="008F30CF"/>
    <w:rsid w:val="0096789D"/>
    <w:rsid w:val="009916ED"/>
    <w:rsid w:val="009A4D03"/>
    <w:rsid w:val="009E28A1"/>
    <w:rsid w:val="00A13221"/>
    <w:rsid w:val="00AB09B6"/>
    <w:rsid w:val="00AD3689"/>
    <w:rsid w:val="00AE3F0F"/>
    <w:rsid w:val="00AF0581"/>
    <w:rsid w:val="00AF2AC6"/>
    <w:rsid w:val="00B009B5"/>
    <w:rsid w:val="00B403C2"/>
    <w:rsid w:val="00B52831"/>
    <w:rsid w:val="00BD3A32"/>
    <w:rsid w:val="00BF565E"/>
    <w:rsid w:val="00C25849"/>
    <w:rsid w:val="00C80728"/>
    <w:rsid w:val="00CB320B"/>
    <w:rsid w:val="00D14235"/>
    <w:rsid w:val="00D25C7F"/>
    <w:rsid w:val="00D4298D"/>
    <w:rsid w:val="00D661FF"/>
    <w:rsid w:val="00D87949"/>
    <w:rsid w:val="00DA6FB3"/>
    <w:rsid w:val="00DD4A39"/>
    <w:rsid w:val="00DE4A2C"/>
    <w:rsid w:val="00E1768F"/>
    <w:rsid w:val="00E20FA0"/>
    <w:rsid w:val="00E52725"/>
    <w:rsid w:val="00E54DA7"/>
    <w:rsid w:val="00EA2A30"/>
    <w:rsid w:val="00EB4416"/>
    <w:rsid w:val="00F22548"/>
    <w:rsid w:val="00F34300"/>
    <w:rsid w:val="00F93ACF"/>
    <w:rsid w:val="00F97EC8"/>
    <w:rsid w:val="00FA4108"/>
    <w:rsid w:val="00FB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IntensiveHervorhebung">
    <w:name w:val="Intense Emphasis"/>
    <w:uiPriority w:val="21"/>
    <w:qFormat/>
    <w:rsid w:val="00D25C7F"/>
    <w:rPr>
      <w:b/>
      <w:bCs/>
      <w:i/>
      <w:iCs/>
      <w:color w:val="4F81BD"/>
    </w:rPr>
  </w:style>
  <w:style w:type="character" w:styleId="Kommentarzeichen">
    <w:name w:val="annotation reference"/>
    <w:uiPriority w:val="99"/>
    <w:semiHidden/>
    <w:unhideWhenUsed/>
    <w:rsid w:val="008672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72A9"/>
  </w:style>
  <w:style w:type="character" w:customStyle="1" w:styleId="KommentartextZchn">
    <w:name w:val="Kommentartext Zchn"/>
    <w:link w:val="Kommentartext"/>
    <w:uiPriority w:val="99"/>
    <w:semiHidden/>
    <w:rsid w:val="008672A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72A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672A9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13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rPr>
      <w:rFonts w:cs="Arial"/>
      <w:b/>
      <w:bCs/>
      <w:sz w:val="22"/>
      <w:szCs w:val="22"/>
    </w:rPr>
  </w:style>
  <w:style w:type="paragraph" w:styleId="Textkrper3">
    <w:name w:val="Body Text 3"/>
    <w:basedOn w:val="Standard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IntensiveHervorhebung">
    <w:name w:val="Intense Emphasis"/>
    <w:uiPriority w:val="21"/>
    <w:qFormat/>
    <w:rsid w:val="00D25C7F"/>
    <w:rPr>
      <w:b/>
      <w:bCs/>
      <w:i/>
      <w:iCs/>
      <w:color w:val="4F81BD"/>
    </w:rPr>
  </w:style>
  <w:style w:type="character" w:styleId="Kommentarzeichen">
    <w:name w:val="annotation reference"/>
    <w:uiPriority w:val="99"/>
    <w:semiHidden/>
    <w:unhideWhenUsed/>
    <w:rsid w:val="008672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672A9"/>
  </w:style>
  <w:style w:type="character" w:customStyle="1" w:styleId="KommentartextZchn">
    <w:name w:val="Kommentartext Zchn"/>
    <w:link w:val="Kommentartext"/>
    <w:uiPriority w:val="99"/>
    <w:semiHidden/>
    <w:rsid w:val="008672A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672A9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672A9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D1A73-C735-498D-8D5D-F9F2DC7E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Differenzdruckmessgeräte:</vt:lpstr>
    </vt:vector>
  </TitlesOfParts>
  <Company>WIKA Alexander Wiegand GmbH &amp; Co.</Company>
  <LinksUpToDate>false</LinksUpToDate>
  <CharactersWithSpaces>1428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Differenzdruckmessgeräte:</dc:title>
  <dc:creator>AdrianM</dc:creator>
  <cp:lastModifiedBy>Adrian, Monika</cp:lastModifiedBy>
  <cp:revision>2</cp:revision>
  <cp:lastPrinted>2008-02-12T06:25:00Z</cp:lastPrinted>
  <dcterms:created xsi:type="dcterms:W3CDTF">2014-08-18T08:15:00Z</dcterms:created>
  <dcterms:modified xsi:type="dcterms:W3CDTF">2014-08-18T08:15:00Z</dcterms:modified>
</cp:coreProperties>
</file>